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5A" w:rsidRPr="00015E5A" w:rsidRDefault="00015E5A" w:rsidP="00015E5A">
      <w:pPr>
        <w:ind w:left="5672" w:firstLine="708"/>
        <w:rPr>
          <w:rFonts w:ascii="Arial" w:hAnsi="Arial" w:cs="Arial"/>
          <w:b/>
          <w:bCs/>
          <w:sz w:val="16"/>
          <w:szCs w:val="22"/>
        </w:rPr>
      </w:pPr>
      <w:r>
        <w:rPr>
          <w:rFonts w:ascii="Arial" w:hAnsi="Arial" w:cs="Arial"/>
          <w:b/>
          <w:bCs/>
          <w:sz w:val="16"/>
          <w:szCs w:val="22"/>
        </w:rPr>
        <w:tab/>
      </w:r>
      <w:r>
        <w:rPr>
          <w:rFonts w:ascii="Arial" w:hAnsi="Arial" w:cs="Arial"/>
          <w:b/>
          <w:bCs/>
          <w:sz w:val="16"/>
          <w:szCs w:val="22"/>
        </w:rPr>
        <w:tab/>
      </w:r>
    </w:p>
    <w:p w:rsidR="002077EF" w:rsidRPr="002077EF" w:rsidRDefault="002077EF" w:rsidP="002077EF">
      <w:pPr>
        <w:pStyle w:val="M3"/>
        <w:spacing w:before="0" w:after="0"/>
        <w:rPr>
          <w:rFonts w:cs="Arial"/>
          <w:caps/>
          <w:sz w:val="28"/>
          <w:szCs w:val="22"/>
        </w:rPr>
      </w:pPr>
      <w:r w:rsidRPr="002077EF">
        <w:rPr>
          <w:rFonts w:cs="Arial"/>
          <w:caps/>
          <w:sz w:val="28"/>
          <w:szCs w:val="22"/>
        </w:rPr>
        <w:t>ARRETE MUNICIPAL</w:t>
      </w:r>
    </w:p>
    <w:p w:rsidR="002077EF" w:rsidRPr="002077EF" w:rsidRDefault="002077EF" w:rsidP="002077EF">
      <w:pPr>
        <w:pStyle w:val="M3"/>
        <w:spacing w:before="0" w:after="0"/>
        <w:rPr>
          <w:rFonts w:cs="Arial"/>
          <w:caps/>
          <w:sz w:val="28"/>
          <w:szCs w:val="22"/>
        </w:rPr>
      </w:pPr>
      <w:r w:rsidRPr="002077EF">
        <w:rPr>
          <w:rFonts w:cs="Arial"/>
          <w:caps/>
          <w:sz w:val="28"/>
          <w:szCs w:val="22"/>
        </w:rPr>
        <w:t xml:space="preserve">Portant approbation </w:t>
      </w:r>
    </w:p>
    <w:p w:rsidR="002077EF" w:rsidRPr="002077EF" w:rsidRDefault="002077EF" w:rsidP="002077EF">
      <w:pPr>
        <w:pStyle w:val="M3"/>
        <w:spacing w:before="0" w:after="0"/>
        <w:rPr>
          <w:rFonts w:cs="Arial"/>
          <w:caps/>
          <w:sz w:val="28"/>
          <w:szCs w:val="22"/>
        </w:rPr>
      </w:pPr>
      <w:r w:rsidRPr="002077EF">
        <w:rPr>
          <w:rFonts w:cs="Arial"/>
          <w:caps/>
          <w:sz w:val="28"/>
          <w:szCs w:val="22"/>
        </w:rPr>
        <w:t>du Plan Communal de Sauvegarde</w:t>
      </w:r>
    </w:p>
    <w:p w:rsidR="002077EF" w:rsidRDefault="002077EF" w:rsidP="002077EF">
      <w:pPr>
        <w:jc w:val="center"/>
      </w:pPr>
    </w:p>
    <w:p w:rsidR="00DC3147" w:rsidRDefault="00DC3147" w:rsidP="002077EF">
      <w:pPr>
        <w:jc w:val="center"/>
      </w:pPr>
    </w:p>
    <w:p w:rsidR="002077EF" w:rsidRPr="002077EF" w:rsidRDefault="002077EF" w:rsidP="002077EF">
      <w:pPr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sz w:val="22"/>
          <w:szCs w:val="22"/>
        </w:rPr>
        <w:t xml:space="preserve">Le Maire de la commune de </w:t>
      </w:r>
      <w:r>
        <w:rPr>
          <w:rFonts w:ascii="Arial" w:hAnsi="Arial" w:cs="Arial"/>
          <w:sz w:val="22"/>
          <w:szCs w:val="22"/>
        </w:rPr>
        <w:t>POLIENAS</w:t>
      </w:r>
    </w:p>
    <w:p w:rsidR="002077EF" w:rsidRPr="002077EF" w:rsidRDefault="002077EF" w:rsidP="002077EF">
      <w:pPr>
        <w:rPr>
          <w:rFonts w:ascii="Arial" w:hAnsi="Arial" w:cs="Arial"/>
          <w:b/>
          <w:sz w:val="22"/>
          <w:szCs w:val="22"/>
        </w:rPr>
      </w:pPr>
    </w:p>
    <w:p w:rsidR="002077EF" w:rsidRPr="002077EF" w:rsidRDefault="002077EF" w:rsidP="002077EF">
      <w:pPr>
        <w:rPr>
          <w:rFonts w:ascii="Arial" w:hAnsi="Arial" w:cs="Arial"/>
          <w:b/>
          <w:sz w:val="22"/>
          <w:szCs w:val="22"/>
        </w:rPr>
      </w:pPr>
      <w:r w:rsidRPr="002077EF">
        <w:rPr>
          <w:rFonts w:ascii="Arial" w:hAnsi="Arial" w:cs="Arial"/>
          <w:b/>
          <w:sz w:val="22"/>
          <w:szCs w:val="22"/>
        </w:rPr>
        <w:t xml:space="preserve">Vu : </w:t>
      </w:r>
    </w:p>
    <w:p w:rsidR="002077EF" w:rsidRPr="002077EF" w:rsidRDefault="002077EF" w:rsidP="002077E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sz w:val="22"/>
          <w:szCs w:val="22"/>
        </w:rPr>
        <w:t xml:space="preserve">le Code Général des Collectivités Territoriales et notamment son article L2212-2 relatif aux pouvoir de police de maire ; </w:t>
      </w:r>
    </w:p>
    <w:p w:rsidR="002077EF" w:rsidRPr="002077EF" w:rsidRDefault="002077EF" w:rsidP="002077E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sz w:val="22"/>
          <w:szCs w:val="22"/>
        </w:rPr>
        <w:t xml:space="preserve">la loi du 13 août 2004 et notamment son article 13 relatif au Plan Communal de Sauvegarde ; </w:t>
      </w:r>
    </w:p>
    <w:p w:rsidR="002077EF" w:rsidRPr="002077EF" w:rsidRDefault="002077EF" w:rsidP="002077E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sz w:val="22"/>
          <w:szCs w:val="22"/>
        </w:rPr>
        <w:t xml:space="preserve">le décret n° 2005-1156 du 13 septembre 2005 relatif au plan communal de sauvegarde et pris en application de l’article 13 de la loi n° 2004-811 du 13 août 2004 de modernisation de la sécurité civile ; </w:t>
      </w:r>
    </w:p>
    <w:p w:rsidR="002077EF" w:rsidRPr="002077EF" w:rsidRDefault="002077EF" w:rsidP="002077EF">
      <w:pPr>
        <w:rPr>
          <w:rFonts w:ascii="Arial" w:hAnsi="Arial" w:cs="Arial"/>
          <w:b/>
          <w:sz w:val="22"/>
          <w:szCs w:val="22"/>
        </w:rPr>
      </w:pPr>
    </w:p>
    <w:p w:rsidR="002077EF" w:rsidRPr="002077EF" w:rsidRDefault="002077EF" w:rsidP="002077EF">
      <w:pPr>
        <w:rPr>
          <w:rFonts w:ascii="Arial" w:hAnsi="Arial" w:cs="Arial"/>
          <w:b/>
          <w:sz w:val="22"/>
          <w:szCs w:val="22"/>
        </w:rPr>
      </w:pPr>
      <w:r w:rsidRPr="002077EF">
        <w:rPr>
          <w:rFonts w:ascii="Arial" w:hAnsi="Arial" w:cs="Arial"/>
          <w:b/>
          <w:sz w:val="22"/>
          <w:szCs w:val="22"/>
        </w:rPr>
        <w:t xml:space="preserve">Considérant : </w:t>
      </w:r>
    </w:p>
    <w:p w:rsidR="002077EF" w:rsidRPr="002077EF" w:rsidRDefault="002077EF" w:rsidP="002077E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sz w:val="22"/>
          <w:szCs w:val="22"/>
        </w:rPr>
        <w:t xml:space="preserve">que la commune de </w:t>
      </w:r>
      <w:r>
        <w:rPr>
          <w:rFonts w:ascii="Arial" w:hAnsi="Arial" w:cs="Arial"/>
          <w:sz w:val="22"/>
          <w:szCs w:val="22"/>
        </w:rPr>
        <w:t xml:space="preserve">POLIENAS </w:t>
      </w:r>
      <w:r w:rsidRPr="002077EF">
        <w:rPr>
          <w:rFonts w:ascii="Arial" w:hAnsi="Arial" w:cs="Arial"/>
          <w:sz w:val="22"/>
          <w:szCs w:val="22"/>
        </w:rPr>
        <w:t>est exposée aux risques majeurs suivants : inondation, crue torrentielle, chute de bloc, rupture de barrage, mouvements de terrain, transport de matières dangereuses ;</w:t>
      </w:r>
    </w:p>
    <w:p w:rsidR="002077EF" w:rsidRPr="002077EF" w:rsidRDefault="002077EF" w:rsidP="002077E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sz w:val="22"/>
          <w:szCs w:val="22"/>
        </w:rPr>
        <w:t>qu’il est important de prévoir, d’organiser et de structurer l’action communale en cas de crise ;</w:t>
      </w:r>
    </w:p>
    <w:p w:rsidR="002077EF" w:rsidRPr="002077EF" w:rsidRDefault="002077EF" w:rsidP="002077E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sz w:val="22"/>
          <w:szCs w:val="22"/>
        </w:rPr>
        <w:t xml:space="preserve">que la population de </w:t>
      </w:r>
      <w:r>
        <w:rPr>
          <w:rFonts w:ascii="Arial" w:hAnsi="Arial" w:cs="Arial"/>
          <w:sz w:val="22"/>
          <w:szCs w:val="22"/>
        </w:rPr>
        <w:t>POLIENAS</w:t>
      </w:r>
      <w:r w:rsidRPr="002077EF">
        <w:rPr>
          <w:rFonts w:ascii="Arial" w:hAnsi="Arial" w:cs="Arial"/>
          <w:sz w:val="22"/>
          <w:szCs w:val="22"/>
        </w:rPr>
        <w:t xml:space="preserve"> peut être exposée à des événements majeurs et rares ainsi qu’à des perturbations plus courantes des la vie collective et qu’il convient d’y faire face, qu’ils soient d’origine naturelle ou technologique, accidentelle ou intentionnelle. </w:t>
      </w:r>
    </w:p>
    <w:p w:rsidR="002077EF" w:rsidRPr="002077EF" w:rsidRDefault="002077EF" w:rsidP="002077EF">
      <w:pPr>
        <w:rPr>
          <w:rFonts w:ascii="Arial" w:hAnsi="Arial" w:cs="Arial"/>
          <w:sz w:val="22"/>
          <w:szCs w:val="22"/>
        </w:rPr>
      </w:pPr>
    </w:p>
    <w:p w:rsidR="002077EF" w:rsidRPr="002077EF" w:rsidRDefault="002077EF" w:rsidP="002077EF">
      <w:pPr>
        <w:rPr>
          <w:rFonts w:ascii="Arial" w:hAnsi="Arial" w:cs="Arial"/>
          <w:b/>
          <w:sz w:val="22"/>
          <w:szCs w:val="22"/>
        </w:rPr>
      </w:pPr>
      <w:r w:rsidRPr="002077EF">
        <w:rPr>
          <w:rFonts w:ascii="Arial" w:hAnsi="Arial" w:cs="Arial"/>
          <w:b/>
          <w:sz w:val="22"/>
          <w:szCs w:val="22"/>
        </w:rPr>
        <w:t>ARRETE :</w:t>
      </w:r>
    </w:p>
    <w:p w:rsidR="002077EF" w:rsidRPr="002077EF" w:rsidRDefault="002077EF" w:rsidP="002077EF">
      <w:pPr>
        <w:rPr>
          <w:rFonts w:ascii="Arial" w:hAnsi="Arial" w:cs="Arial"/>
          <w:sz w:val="22"/>
          <w:szCs w:val="22"/>
        </w:rPr>
      </w:pPr>
    </w:p>
    <w:p w:rsidR="002077EF" w:rsidRPr="002077EF" w:rsidRDefault="002077EF" w:rsidP="002077EF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b/>
          <w:sz w:val="22"/>
          <w:szCs w:val="22"/>
          <w:u w:val="single"/>
        </w:rPr>
        <w:t>Article 1</w:t>
      </w:r>
      <w:r w:rsidRPr="002077EF">
        <w:rPr>
          <w:rFonts w:ascii="Arial" w:hAnsi="Arial" w:cs="Arial"/>
          <w:sz w:val="22"/>
          <w:szCs w:val="22"/>
          <w:vertAlign w:val="superscript"/>
        </w:rPr>
        <w:t> </w:t>
      </w:r>
      <w:r w:rsidRPr="002077EF">
        <w:rPr>
          <w:rFonts w:ascii="Arial" w:hAnsi="Arial" w:cs="Arial"/>
          <w:sz w:val="22"/>
          <w:szCs w:val="22"/>
        </w:rPr>
        <w:t xml:space="preserve">: Le Plan Communal de Sauvegarde de la commune de </w:t>
      </w:r>
      <w:r>
        <w:rPr>
          <w:rFonts w:ascii="Arial" w:hAnsi="Arial" w:cs="Arial"/>
          <w:sz w:val="22"/>
          <w:szCs w:val="22"/>
        </w:rPr>
        <w:t>POLIENAS</w:t>
      </w:r>
      <w:r w:rsidRPr="002077EF">
        <w:rPr>
          <w:rFonts w:ascii="Arial" w:hAnsi="Arial" w:cs="Arial"/>
          <w:sz w:val="22"/>
          <w:szCs w:val="22"/>
        </w:rPr>
        <w:t xml:space="preserve"> est établi à compter du </w:t>
      </w:r>
      <w:r>
        <w:rPr>
          <w:rFonts w:ascii="Arial" w:hAnsi="Arial" w:cs="Arial"/>
          <w:sz w:val="22"/>
          <w:szCs w:val="22"/>
        </w:rPr>
        <w:t>1</w:t>
      </w:r>
      <w:r w:rsidRPr="002077EF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juillet 2012.</w:t>
      </w:r>
    </w:p>
    <w:p w:rsidR="002077EF" w:rsidRPr="002077EF" w:rsidRDefault="002077EF" w:rsidP="002077E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077EF" w:rsidRPr="002077EF" w:rsidRDefault="002077EF" w:rsidP="002077EF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b/>
          <w:sz w:val="22"/>
          <w:szCs w:val="22"/>
          <w:u w:val="single"/>
        </w:rPr>
        <w:t>Article 2</w:t>
      </w:r>
      <w:r w:rsidRPr="002077EF">
        <w:rPr>
          <w:rFonts w:ascii="Arial" w:hAnsi="Arial" w:cs="Arial"/>
          <w:sz w:val="22"/>
          <w:szCs w:val="22"/>
        </w:rPr>
        <w:t xml:space="preserve"> : Le Plan Communal de Sauvegarde annexé au présent arrêté définit l’organisation municipale pour assurer l’alerte, l’information, la protection et le soutien de la population en cas d’événement de sécurité civile. </w:t>
      </w:r>
    </w:p>
    <w:p w:rsidR="002077EF" w:rsidRPr="002077EF" w:rsidRDefault="002077EF" w:rsidP="002077E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077EF" w:rsidRPr="002077EF" w:rsidRDefault="002077EF" w:rsidP="002077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b/>
          <w:sz w:val="22"/>
          <w:szCs w:val="22"/>
          <w:u w:val="single"/>
        </w:rPr>
        <w:t>Article 3</w:t>
      </w:r>
      <w:r w:rsidRPr="002077EF">
        <w:rPr>
          <w:rFonts w:ascii="Arial" w:hAnsi="Arial" w:cs="Arial"/>
          <w:sz w:val="22"/>
          <w:szCs w:val="22"/>
        </w:rPr>
        <w:t xml:space="preserve"> : Le Plan Communal de Sauvegarde est consultable en Mairie. </w:t>
      </w:r>
    </w:p>
    <w:p w:rsidR="002077EF" w:rsidRPr="002077EF" w:rsidRDefault="002077EF" w:rsidP="002077E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077EF" w:rsidRPr="002077EF" w:rsidRDefault="002077EF" w:rsidP="002077EF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b/>
          <w:sz w:val="22"/>
          <w:szCs w:val="22"/>
          <w:u w:val="single"/>
        </w:rPr>
        <w:t>Article 4</w:t>
      </w:r>
      <w:r w:rsidRPr="002077EF">
        <w:rPr>
          <w:rFonts w:ascii="Arial" w:hAnsi="Arial" w:cs="Arial"/>
          <w:sz w:val="22"/>
          <w:szCs w:val="22"/>
        </w:rPr>
        <w:t xml:space="preserve"> : Le Plan Communal de Sauvegarde fera l’objet des mises à jour nécessaires à sa bonne application. </w:t>
      </w:r>
    </w:p>
    <w:p w:rsidR="002077EF" w:rsidRPr="002077EF" w:rsidRDefault="002077EF" w:rsidP="002077E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077EF" w:rsidRPr="002077EF" w:rsidRDefault="002077EF" w:rsidP="002077EF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2077EF">
        <w:rPr>
          <w:rFonts w:ascii="Arial" w:hAnsi="Arial" w:cs="Arial"/>
          <w:b/>
          <w:sz w:val="22"/>
          <w:szCs w:val="22"/>
          <w:u w:val="single"/>
        </w:rPr>
        <w:t>Article 5</w:t>
      </w:r>
      <w:r w:rsidRPr="002077EF">
        <w:rPr>
          <w:rFonts w:ascii="Arial" w:hAnsi="Arial" w:cs="Arial"/>
          <w:sz w:val="22"/>
          <w:szCs w:val="22"/>
        </w:rPr>
        <w:t xml:space="preserve"> : Une copie du présent arrêté et du plan annexé sera transmise à Monsieur le Préfet de l’Isère. </w:t>
      </w:r>
    </w:p>
    <w:p w:rsidR="002077EF" w:rsidRDefault="00015E5A" w:rsidP="002077EF">
      <w:pPr>
        <w:ind w:left="4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15E5A" w:rsidRPr="002A31F9" w:rsidRDefault="00015E5A" w:rsidP="002077EF">
      <w:pPr>
        <w:ind w:left="4963"/>
        <w:rPr>
          <w:rFonts w:ascii="Arial" w:hAnsi="Arial" w:cs="Arial"/>
          <w:sz w:val="22"/>
          <w:szCs w:val="22"/>
        </w:rPr>
      </w:pPr>
      <w:r w:rsidRPr="002A31F9">
        <w:rPr>
          <w:rFonts w:ascii="Arial" w:hAnsi="Arial" w:cs="Arial"/>
          <w:sz w:val="22"/>
          <w:szCs w:val="22"/>
        </w:rPr>
        <w:t xml:space="preserve">Fait à Poliénas le </w:t>
      </w:r>
      <w:r w:rsidR="002077EF">
        <w:rPr>
          <w:rFonts w:ascii="Arial" w:hAnsi="Arial" w:cs="Arial"/>
          <w:sz w:val="22"/>
          <w:szCs w:val="22"/>
        </w:rPr>
        <w:t xml:space="preserve">17 juillet </w:t>
      </w:r>
      <w:r w:rsidRPr="002A31F9">
        <w:rPr>
          <w:rFonts w:ascii="Arial" w:hAnsi="Arial" w:cs="Arial"/>
          <w:sz w:val="22"/>
          <w:szCs w:val="22"/>
        </w:rPr>
        <w:t>2012</w:t>
      </w:r>
    </w:p>
    <w:p w:rsidR="00DC3147" w:rsidRDefault="00015E5A" w:rsidP="002077EF">
      <w:pPr>
        <w:pStyle w:val="Titre3"/>
        <w:spacing w:before="0"/>
        <w:ind w:left="283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77EF">
        <w:rPr>
          <w:rFonts w:ascii="Arial" w:hAnsi="Arial" w:cs="Arial"/>
          <w:b w:val="0"/>
          <w:sz w:val="22"/>
          <w:szCs w:val="22"/>
        </w:rPr>
        <w:tab/>
      </w:r>
    </w:p>
    <w:p w:rsidR="00DC3147" w:rsidRDefault="00015E5A" w:rsidP="00DC3147">
      <w:pPr>
        <w:pStyle w:val="Titre3"/>
        <w:spacing w:before="0"/>
        <w:ind w:left="4963"/>
        <w:rPr>
          <w:rFonts w:ascii="Arial" w:hAnsi="Arial" w:cs="Arial"/>
          <w:b w:val="0"/>
          <w:sz w:val="22"/>
          <w:szCs w:val="22"/>
        </w:rPr>
      </w:pPr>
      <w:r w:rsidRPr="002077EF">
        <w:rPr>
          <w:rFonts w:ascii="Arial" w:hAnsi="Arial" w:cs="Arial"/>
          <w:b w:val="0"/>
          <w:sz w:val="22"/>
          <w:szCs w:val="22"/>
        </w:rPr>
        <w:t>Madame</w:t>
      </w:r>
      <w:r w:rsidR="00DC3147">
        <w:rPr>
          <w:rFonts w:ascii="Arial" w:hAnsi="Arial" w:cs="Arial"/>
          <w:b w:val="0"/>
          <w:sz w:val="22"/>
          <w:szCs w:val="22"/>
        </w:rPr>
        <w:t xml:space="preserve"> le Maire                     </w:t>
      </w:r>
    </w:p>
    <w:p w:rsidR="004F4353" w:rsidRPr="002077EF" w:rsidRDefault="006F363F" w:rsidP="00DC3147">
      <w:pPr>
        <w:pStyle w:val="Titre3"/>
        <w:spacing w:before="0"/>
        <w:ind w:left="4963"/>
        <w:rPr>
          <w:b w:val="0"/>
          <w:sz w:val="22"/>
          <w:szCs w:val="22"/>
        </w:rPr>
      </w:pPr>
      <w:r w:rsidRPr="002077EF">
        <w:rPr>
          <w:rFonts w:ascii="Arial" w:hAnsi="Arial" w:cs="Arial"/>
          <w:b w:val="0"/>
          <w:sz w:val="22"/>
          <w:szCs w:val="22"/>
        </w:rPr>
        <w:t>Annette GUICHARD MAHINC</w:t>
      </w:r>
    </w:p>
    <w:p w:rsidR="00462175" w:rsidRDefault="00462175" w:rsidP="004F4353">
      <w:pPr>
        <w:pStyle w:val="recours"/>
        <w:ind w:right="0"/>
      </w:pPr>
    </w:p>
    <w:p w:rsidR="006F363F" w:rsidRDefault="006F363F" w:rsidP="004F4353">
      <w:pPr>
        <w:pStyle w:val="recours"/>
        <w:ind w:right="0"/>
      </w:pPr>
    </w:p>
    <w:p w:rsidR="00015E5A" w:rsidRDefault="00015E5A" w:rsidP="004F4353">
      <w:pPr>
        <w:pStyle w:val="recours"/>
        <w:ind w:right="0"/>
      </w:pPr>
    </w:p>
    <w:sectPr w:rsidR="00015E5A" w:rsidSect="00C45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5E" w:rsidRDefault="00533C5E" w:rsidP="000A5F02">
      <w:r>
        <w:separator/>
      </w:r>
    </w:p>
  </w:endnote>
  <w:endnote w:type="continuationSeparator" w:id="1">
    <w:p w:rsidR="00533C5E" w:rsidRDefault="00533C5E" w:rsidP="000A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47" w:rsidRDefault="00DC31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47" w:rsidRDefault="00DC314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47" w:rsidRDefault="00DC31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5E" w:rsidRDefault="00533C5E" w:rsidP="000A5F02">
      <w:r>
        <w:separator/>
      </w:r>
    </w:p>
  </w:footnote>
  <w:footnote w:type="continuationSeparator" w:id="1">
    <w:p w:rsidR="00533C5E" w:rsidRDefault="00533C5E" w:rsidP="000A5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47" w:rsidRDefault="00DC314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2723"/>
    </w:tblGrid>
    <w:tr w:rsidR="00410A38" w:rsidRPr="00687199" w:rsidTr="00AB3533">
      <w:tc>
        <w:tcPr>
          <w:tcW w:w="6487" w:type="dxa"/>
        </w:tcPr>
        <w:p w:rsidR="00410A38" w:rsidRDefault="00410A38" w:rsidP="00AB3533">
          <w:pPr>
            <w:tabs>
              <w:tab w:val="left" w:pos="7088"/>
            </w:tabs>
            <w:rPr>
              <w:rFonts w:ascii="Calibri" w:hAnsi="Calibri"/>
              <w:b/>
              <w:bCs/>
              <w:color w:val="365F91" w:themeColor="accent1" w:themeShade="BF"/>
              <w:sz w:val="28"/>
              <w:u w:val="single"/>
            </w:rPr>
          </w:pPr>
          <w:r w:rsidRPr="00687199">
            <w:rPr>
              <w:rFonts w:ascii="Calibri" w:hAnsi="Calibri"/>
              <w:b/>
              <w:bCs/>
              <w:color w:val="365F91" w:themeColor="accent1" w:themeShade="BF"/>
              <w:sz w:val="28"/>
              <w:u w:val="single"/>
            </w:rPr>
            <w:t>COMMUNE de POLIENAS</w:t>
          </w:r>
        </w:p>
        <w:p w:rsidR="00410A38" w:rsidRPr="00687199" w:rsidRDefault="00410A38" w:rsidP="00AB3533">
          <w:pPr>
            <w:tabs>
              <w:tab w:val="left" w:pos="7088"/>
            </w:tabs>
            <w:rPr>
              <w:rFonts w:ascii="Calibri" w:hAnsi="Calibri"/>
              <w:b/>
              <w:bCs/>
              <w:color w:val="365F91" w:themeColor="accent1" w:themeShade="BF"/>
              <w:sz w:val="28"/>
              <w:u w:val="single"/>
            </w:rPr>
          </w:pPr>
          <w:r>
            <w:rPr>
              <w:rFonts w:ascii="Calibri" w:hAnsi="Calibri"/>
              <w:b/>
              <w:bCs/>
              <w:color w:val="365F91" w:themeColor="accent1" w:themeShade="BF"/>
              <w:u w:val="single"/>
            </w:rPr>
            <w:t>Arrêtés du Maire</w:t>
          </w:r>
        </w:p>
      </w:tc>
      <w:tc>
        <w:tcPr>
          <w:tcW w:w="2723" w:type="dxa"/>
        </w:tcPr>
        <w:p w:rsidR="00410A38" w:rsidRDefault="00410A38" w:rsidP="00AB3533">
          <w:pPr>
            <w:tabs>
              <w:tab w:val="left" w:pos="7088"/>
            </w:tabs>
            <w:jc w:val="right"/>
            <w:rPr>
              <w:rFonts w:ascii="Calibri" w:hAnsi="Calibri"/>
              <w:color w:val="365F91" w:themeColor="accent1" w:themeShade="BF"/>
              <w:sz w:val="22"/>
            </w:rPr>
          </w:pPr>
          <w:r>
            <w:rPr>
              <w:rFonts w:ascii="Calibri" w:hAnsi="Calibri"/>
              <w:color w:val="365F91" w:themeColor="accent1" w:themeShade="BF"/>
              <w:sz w:val="22"/>
            </w:rPr>
            <w:t>2012/0</w:t>
          </w:r>
          <w:r w:rsidR="00DC3147">
            <w:rPr>
              <w:rFonts w:ascii="Calibri" w:hAnsi="Calibri"/>
              <w:color w:val="365F91" w:themeColor="accent1" w:themeShade="BF"/>
              <w:sz w:val="22"/>
            </w:rPr>
            <w:t>84</w:t>
          </w:r>
        </w:p>
        <w:p w:rsidR="00410A38" w:rsidRDefault="00410A38" w:rsidP="00AB3533">
          <w:pPr>
            <w:tabs>
              <w:tab w:val="left" w:pos="7088"/>
            </w:tabs>
            <w:jc w:val="right"/>
            <w:rPr>
              <w:rFonts w:ascii="Calibri" w:hAnsi="Calibri"/>
              <w:color w:val="365F91" w:themeColor="accent1" w:themeShade="BF"/>
              <w:sz w:val="22"/>
            </w:rPr>
          </w:pPr>
        </w:p>
        <w:p w:rsidR="00410A38" w:rsidRPr="00687199" w:rsidRDefault="00410A38" w:rsidP="00DC3147">
          <w:pPr>
            <w:tabs>
              <w:tab w:val="left" w:pos="7088"/>
            </w:tabs>
            <w:jc w:val="right"/>
            <w:rPr>
              <w:rFonts w:ascii="Calibri" w:hAnsi="Calibri"/>
              <w:b/>
              <w:bCs/>
              <w:color w:val="365F91" w:themeColor="accent1" w:themeShade="BF"/>
              <w:sz w:val="28"/>
              <w:u w:val="single"/>
            </w:rPr>
          </w:pPr>
          <w:r>
            <w:rPr>
              <w:rFonts w:ascii="Calibri" w:hAnsi="Calibri"/>
              <w:b/>
              <w:bCs/>
              <w:color w:val="365F91" w:themeColor="accent1" w:themeShade="BF"/>
              <w:sz w:val="28"/>
              <w:u w:val="single"/>
            </w:rPr>
            <w:t>Arrêté n° 2012-0</w:t>
          </w:r>
          <w:r w:rsidR="00015E5A">
            <w:rPr>
              <w:rFonts w:ascii="Calibri" w:hAnsi="Calibri"/>
              <w:b/>
              <w:bCs/>
              <w:color w:val="365F91" w:themeColor="accent1" w:themeShade="BF"/>
              <w:sz w:val="28"/>
              <w:u w:val="single"/>
            </w:rPr>
            <w:t>7</w:t>
          </w:r>
          <w:r w:rsidR="00DC3147">
            <w:rPr>
              <w:rFonts w:ascii="Calibri" w:hAnsi="Calibri"/>
              <w:b/>
              <w:bCs/>
              <w:color w:val="365F91" w:themeColor="accent1" w:themeShade="BF"/>
              <w:sz w:val="28"/>
              <w:u w:val="single"/>
            </w:rPr>
            <w:t>5</w:t>
          </w:r>
        </w:p>
      </w:tc>
    </w:tr>
  </w:tbl>
  <w:p w:rsidR="00410A38" w:rsidRPr="00687199" w:rsidRDefault="00FF7994" w:rsidP="00410A38">
    <w:pPr>
      <w:tabs>
        <w:tab w:val="left" w:pos="7088"/>
      </w:tabs>
      <w:rPr>
        <w:rFonts w:ascii="Calibri" w:hAnsi="Calibri"/>
        <w:color w:val="365F91" w:themeColor="accent1" w:themeShade="BF"/>
      </w:rPr>
    </w:pPr>
    <w:r w:rsidRPr="00FF7994">
      <w:rPr>
        <w:rFonts w:ascii="Calibri" w:hAnsi="Calibri"/>
        <w:b/>
        <w:bCs/>
        <w:noProof/>
        <w:color w:val="365F91" w:themeColor="accent1" w:themeShade="BF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416.55pt;margin-top:8.2pt;width:33.75pt;height:18.75pt;z-index:1;mso-position-horizontal-relative:text;mso-position-vertical-relative:text">
          <v:stroke dashstyle="1 1"/>
          <v:textbox style="mso-next-textbox:#_x0000_s14337">
            <w:txbxContent>
              <w:p w:rsidR="00410A38" w:rsidRDefault="00410A38" w:rsidP="00410A38"/>
            </w:txbxContent>
          </v:textbox>
        </v:shape>
      </w:pict>
    </w:r>
    <w:r w:rsidR="00410A38" w:rsidRPr="00687199">
      <w:rPr>
        <w:rFonts w:ascii="Calibri" w:hAnsi="Calibri"/>
        <w:color w:val="365F91" w:themeColor="accent1" w:themeShade="BF"/>
      </w:rPr>
      <w:t xml:space="preserve">         </w:t>
    </w:r>
  </w:p>
  <w:p w:rsidR="00410A38" w:rsidRDefault="00410A38" w:rsidP="00410A38">
    <w:pPr>
      <w:ind w:left="-142"/>
      <w:jc w:val="center"/>
      <w:rPr>
        <w:rFonts w:ascii="Calibri" w:hAnsi="Calibri"/>
      </w:rPr>
    </w:pPr>
    <w:r>
      <w:rPr>
        <w:rFonts w:ascii="Calibri" w:hAnsi="Calibri"/>
      </w:rPr>
      <w:t>____________________________________________________</w:t>
    </w:r>
  </w:p>
  <w:p w:rsidR="001915AF" w:rsidRPr="00F5167D" w:rsidRDefault="001915AF" w:rsidP="00F5167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47" w:rsidRDefault="00DC314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038"/>
    <w:multiLevelType w:val="singleLevel"/>
    <w:tmpl w:val="15387BC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1D0C2D"/>
    <w:multiLevelType w:val="hybridMultilevel"/>
    <w:tmpl w:val="8F0E76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5FCC"/>
    <w:multiLevelType w:val="hybridMultilevel"/>
    <w:tmpl w:val="D2F482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6E5A52"/>
    <w:multiLevelType w:val="hybridMultilevel"/>
    <w:tmpl w:val="6B0E69F8"/>
    <w:lvl w:ilvl="0" w:tplc="7C94D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E50C10"/>
    <w:multiLevelType w:val="hybridMultilevel"/>
    <w:tmpl w:val="84DEC0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37801"/>
    <w:multiLevelType w:val="hybridMultilevel"/>
    <w:tmpl w:val="259089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034FA"/>
    <w:multiLevelType w:val="hybridMultilevel"/>
    <w:tmpl w:val="56462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12F76"/>
    <w:multiLevelType w:val="hybridMultilevel"/>
    <w:tmpl w:val="1F08E81A"/>
    <w:lvl w:ilvl="0" w:tplc="3D4E36C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14590"/>
    <w:multiLevelType w:val="hybridMultilevel"/>
    <w:tmpl w:val="C5143C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B14CD"/>
    <w:multiLevelType w:val="hybridMultilevel"/>
    <w:tmpl w:val="583683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E5B6BAE"/>
    <w:multiLevelType w:val="hybridMultilevel"/>
    <w:tmpl w:val="931280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57373"/>
    <w:multiLevelType w:val="hybridMultilevel"/>
    <w:tmpl w:val="A4B2DA7C"/>
    <w:lvl w:ilvl="0" w:tplc="040C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790F18DC"/>
    <w:multiLevelType w:val="hybridMultilevel"/>
    <w:tmpl w:val="365E1654"/>
    <w:lvl w:ilvl="0" w:tplc="8E7A5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965E6"/>
    <w:multiLevelType w:val="hybridMultilevel"/>
    <w:tmpl w:val="EFF4160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BF1"/>
    <w:rsid w:val="00006F4E"/>
    <w:rsid w:val="00007A69"/>
    <w:rsid w:val="00015E5A"/>
    <w:rsid w:val="000415A2"/>
    <w:rsid w:val="00047795"/>
    <w:rsid w:val="0008654E"/>
    <w:rsid w:val="00091B74"/>
    <w:rsid w:val="000A5F02"/>
    <w:rsid w:val="000B5671"/>
    <w:rsid w:val="000C65A2"/>
    <w:rsid w:val="00116A46"/>
    <w:rsid w:val="00157D06"/>
    <w:rsid w:val="0016670D"/>
    <w:rsid w:val="00171045"/>
    <w:rsid w:val="00171CF3"/>
    <w:rsid w:val="001915AF"/>
    <w:rsid w:val="002077EF"/>
    <w:rsid w:val="002257D4"/>
    <w:rsid w:val="00246BFE"/>
    <w:rsid w:val="00253E43"/>
    <w:rsid w:val="002B4D9F"/>
    <w:rsid w:val="002F4CE9"/>
    <w:rsid w:val="003E0143"/>
    <w:rsid w:val="003E46ED"/>
    <w:rsid w:val="004070D7"/>
    <w:rsid w:val="00410A38"/>
    <w:rsid w:val="00421D7C"/>
    <w:rsid w:val="00451CF1"/>
    <w:rsid w:val="00462175"/>
    <w:rsid w:val="00480A31"/>
    <w:rsid w:val="00483553"/>
    <w:rsid w:val="004B5DA9"/>
    <w:rsid w:val="004D4745"/>
    <w:rsid w:val="004E2D29"/>
    <w:rsid w:val="004E3B70"/>
    <w:rsid w:val="004F4353"/>
    <w:rsid w:val="005258CD"/>
    <w:rsid w:val="00533C5E"/>
    <w:rsid w:val="005375EA"/>
    <w:rsid w:val="0054315D"/>
    <w:rsid w:val="00563337"/>
    <w:rsid w:val="005829F5"/>
    <w:rsid w:val="00594A0E"/>
    <w:rsid w:val="00631684"/>
    <w:rsid w:val="00632303"/>
    <w:rsid w:val="00677CDB"/>
    <w:rsid w:val="00682B12"/>
    <w:rsid w:val="00687199"/>
    <w:rsid w:val="006F363F"/>
    <w:rsid w:val="00752B9F"/>
    <w:rsid w:val="007610FB"/>
    <w:rsid w:val="007821D2"/>
    <w:rsid w:val="007C64AD"/>
    <w:rsid w:val="0080418E"/>
    <w:rsid w:val="0082215C"/>
    <w:rsid w:val="00832BF4"/>
    <w:rsid w:val="00846F74"/>
    <w:rsid w:val="008556DE"/>
    <w:rsid w:val="00896E8C"/>
    <w:rsid w:val="008A3910"/>
    <w:rsid w:val="008D411D"/>
    <w:rsid w:val="008E254D"/>
    <w:rsid w:val="008E3DB8"/>
    <w:rsid w:val="00915BD5"/>
    <w:rsid w:val="00916E4C"/>
    <w:rsid w:val="00922E14"/>
    <w:rsid w:val="0099145D"/>
    <w:rsid w:val="009A2C4D"/>
    <w:rsid w:val="009A2C6A"/>
    <w:rsid w:val="009A3A5A"/>
    <w:rsid w:val="009C323A"/>
    <w:rsid w:val="00A0568D"/>
    <w:rsid w:val="00A1384D"/>
    <w:rsid w:val="00A2419E"/>
    <w:rsid w:val="00A36B95"/>
    <w:rsid w:val="00A50BF1"/>
    <w:rsid w:val="00A810CB"/>
    <w:rsid w:val="00A816B6"/>
    <w:rsid w:val="00AE223A"/>
    <w:rsid w:val="00B05606"/>
    <w:rsid w:val="00B21723"/>
    <w:rsid w:val="00B24B3A"/>
    <w:rsid w:val="00BB41D1"/>
    <w:rsid w:val="00BC511B"/>
    <w:rsid w:val="00BE2A85"/>
    <w:rsid w:val="00BE37B1"/>
    <w:rsid w:val="00BE749A"/>
    <w:rsid w:val="00C3552F"/>
    <w:rsid w:val="00C45911"/>
    <w:rsid w:val="00CA675C"/>
    <w:rsid w:val="00CD2898"/>
    <w:rsid w:val="00CF0809"/>
    <w:rsid w:val="00DB619E"/>
    <w:rsid w:val="00DC3147"/>
    <w:rsid w:val="00DF6D13"/>
    <w:rsid w:val="00E25663"/>
    <w:rsid w:val="00E5339B"/>
    <w:rsid w:val="00E5432C"/>
    <w:rsid w:val="00E71D1B"/>
    <w:rsid w:val="00E77162"/>
    <w:rsid w:val="00EB5FE2"/>
    <w:rsid w:val="00EB74D1"/>
    <w:rsid w:val="00EE00E2"/>
    <w:rsid w:val="00F3750B"/>
    <w:rsid w:val="00F45A6A"/>
    <w:rsid w:val="00F47B2E"/>
    <w:rsid w:val="00F5167D"/>
    <w:rsid w:val="00F7478E"/>
    <w:rsid w:val="00FF0B25"/>
    <w:rsid w:val="00FF3E94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F1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50BF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50B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17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0BF1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50BF1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50BF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50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50BF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0415A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15A2"/>
    <w:rPr>
      <w:rFonts w:ascii="Times New Roman" w:eastAsia="Times New Roman" w:hAnsi="Times New Roman"/>
      <w:sz w:val="24"/>
      <w:szCs w:val="24"/>
    </w:rPr>
  </w:style>
  <w:style w:type="paragraph" w:customStyle="1" w:styleId="M6">
    <w:name w:val="M6"/>
    <w:basedOn w:val="Normal"/>
    <w:uiPriority w:val="99"/>
    <w:rsid w:val="000415A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PointS">
    <w:name w:val="PointS"/>
    <w:basedOn w:val="Policepardfaut"/>
    <w:uiPriority w:val="99"/>
    <w:rsid w:val="000415A2"/>
    <w:rPr>
      <w:sz w:val="16"/>
      <w:szCs w:val="16"/>
    </w:rPr>
  </w:style>
  <w:style w:type="paragraph" w:customStyle="1" w:styleId="Corpsdetexte31">
    <w:name w:val="Corps de texte 31"/>
    <w:basedOn w:val="Normal"/>
    <w:rsid w:val="00B05606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table" w:styleId="Grilledutableau">
    <w:name w:val="Table Grid"/>
    <w:basedOn w:val="TableauNormal"/>
    <w:uiPriority w:val="59"/>
    <w:rsid w:val="00CA6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5F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F02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A5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5F02"/>
    <w:rPr>
      <w:rFonts w:ascii="Times New Roman" w:eastAsia="Times New Roman" w:hAnsi="Times New Roman"/>
      <w:sz w:val="24"/>
      <w:szCs w:val="24"/>
    </w:rPr>
  </w:style>
  <w:style w:type="paragraph" w:customStyle="1" w:styleId="M3">
    <w:name w:val="M3"/>
    <w:basedOn w:val="Titre3"/>
    <w:next w:val="Normal"/>
    <w:uiPriority w:val="99"/>
    <w:rsid w:val="00B21723"/>
    <w:pPr>
      <w:suppressAutoHyphens/>
      <w:spacing w:after="120"/>
      <w:jc w:val="center"/>
    </w:pPr>
    <w:rPr>
      <w:rFonts w:ascii="Arial Gras" w:hAnsi="Arial Gras" w:cs="Arial Gras"/>
      <w:color w:val="333399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21723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15C"/>
    <w:rPr>
      <w:rFonts w:ascii="Tahoma" w:eastAsia="Times New Roman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D289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D2898"/>
    <w:rPr>
      <w:rFonts w:ascii="Times New Roman" w:eastAsia="Times New Roman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3168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31684"/>
    <w:rPr>
      <w:rFonts w:ascii="Times New Roman" w:eastAsia="Times New Roman" w:hAnsi="Times New Roman"/>
      <w:sz w:val="16"/>
      <w:szCs w:val="16"/>
    </w:rPr>
  </w:style>
  <w:style w:type="paragraph" w:styleId="Signature">
    <w:name w:val="Signature"/>
    <w:basedOn w:val="Normal"/>
    <w:link w:val="SignatureCar"/>
    <w:uiPriority w:val="99"/>
    <w:rsid w:val="00631684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basedOn w:val="Policepardfaut"/>
    <w:link w:val="Signature"/>
    <w:uiPriority w:val="99"/>
    <w:rsid w:val="00631684"/>
    <w:rPr>
      <w:rFonts w:ascii="Arial" w:eastAsia="Times New Roman" w:hAnsi="Arial" w:cs="Arial"/>
    </w:rPr>
  </w:style>
  <w:style w:type="paragraph" w:customStyle="1" w:styleId="VuConsidrant">
    <w:name w:val="Vu.Considérant"/>
    <w:basedOn w:val="Normal"/>
    <w:uiPriority w:val="99"/>
    <w:rsid w:val="00631684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arrte">
    <w:name w:val="&quot;arrête&quot;"/>
    <w:basedOn w:val="VuConsidrant"/>
    <w:uiPriority w:val="99"/>
    <w:rsid w:val="00631684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rsid w:val="00631684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631684"/>
    <w:pPr>
      <w:ind w:firstLine="567"/>
    </w:pPr>
  </w:style>
  <w:style w:type="paragraph" w:customStyle="1" w:styleId="recours">
    <w:name w:val="recours"/>
    <w:basedOn w:val="articlecontenu"/>
    <w:uiPriority w:val="99"/>
    <w:rsid w:val="00631684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631684"/>
    <w:pPr>
      <w:spacing w:after="0"/>
      <w:ind w:left="567" w:firstLine="0"/>
    </w:pPr>
  </w:style>
  <w:style w:type="paragraph" w:customStyle="1" w:styleId="intituldelarrt">
    <w:name w:val="intitulé de l'arrêté"/>
    <w:basedOn w:val="Normal"/>
    <w:rsid w:val="00631684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Titre">
    <w:name w:val="Title"/>
    <w:basedOn w:val="Normal"/>
    <w:link w:val="TitreCar"/>
    <w:qFormat/>
    <w:rsid w:val="00631684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631684"/>
    <w:rPr>
      <w:rFonts w:ascii="Times New Roman" w:eastAsia="Times New Roman" w:hAnsi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99145D"/>
    <w:rPr>
      <w:b/>
      <w:bCs/>
    </w:rPr>
  </w:style>
  <w:style w:type="character" w:styleId="Accentuation">
    <w:name w:val="Emphasis"/>
    <w:basedOn w:val="Policepardfaut"/>
    <w:uiPriority w:val="20"/>
    <w:qFormat/>
    <w:rsid w:val="009914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359">
              <w:marLeft w:val="15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8688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8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6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50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8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2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9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2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2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0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1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87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78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74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90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67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56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6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01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3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7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51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60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8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PC0001</dc:creator>
  <cp:keywords/>
  <dc:description/>
  <cp:lastModifiedBy> </cp:lastModifiedBy>
  <cp:revision>4</cp:revision>
  <cp:lastPrinted>2012-05-21T16:05:00Z</cp:lastPrinted>
  <dcterms:created xsi:type="dcterms:W3CDTF">2012-07-17T15:05:00Z</dcterms:created>
  <dcterms:modified xsi:type="dcterms:W3CDTF">2012-07-17T15:08:00Z</dcterms:modified>
</cp:coreProperties>
</file>